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96" w:type="dxa"/>
        <w:tblLook w:val="04A0" w:firstRow="1" w:lastRow="0" w:firstColumn="1" w:lastColumn="0" w:noHBand="0" w:noVBand="1"/>
      </w:tblPr>
      <w:tblGrid>
        <w:gridCol w:w="2659"/>
        <w:gridCol w:w="2659"/>
        <w:gridCol w:w="2659"/>
        <w:gridCol w:w="2659"/>
        <w:gridCol w:w="2660"/>
      </w:tblGrid>
      <w:tr w:rsidR="00C033B0" w:rsidTr="00DE63EA">
        <w:trPr>
          <w:trHeight w:val="2266"/>
        </w:trPr>
        <w:tc>
          <w:tcPr>
            <w:tcW w:w="2659" w:type="dxa"/>
          </w:tcPr>
          <w:p w:rsidR="00770280" w:rsidRPr="00DE63EA" w:rsidRDefault="004346C4">
            <w:pPr>
              <w:rPr>
                <w:rFonts w:ascii="Kristen ITC" w:hAnsi="Kristen ITC"/>
                <w:sz w:val="20"/>
                <w:szCs w:val="20"/>
              </w:rPr>
            </w:pPr>
            <w:bookmarkStart w:id="0" w:name="_GoBack"/>
            <w:bookmarkEnd w:id="0"/>
            <w:r w:rsidRPr="00DE63EA">
              <w:rPr>
                <w:rFonts w:ascii="Kristen ITC" w:hAnsi="Kristen ITC"/>
                <w:sz w:val="20"/>
                <w:szCs w:val="20"/>
              </w:rPr>
              <w:t xml:space="preserve">Punctuate the following dialogue correctly: </w:t>
            </w:r>
          </w:p>
          <w:p w:rsidR="004346C4" w:rsidRPr="00DE63EA" w:rsidRDefault="004346C4">
            <w:pPr>
              <w:rPr>
                <w:rFonts w:ascii="Kristen ITC" w:hAnsi="Kristen ITC"/>
                <w:sz w:val="20"/>
                <w:szCs w:val="20"/>
              </w:rPr>
            </w:pPr>
          </w:p>
          <w:p w:rsidR="004346C4" w:rsidRPr="00DE63EA" w:rsidRDefault="004346C4" w:rsidP="004346C4">
            <w:pPr>
              <w:rPr>
                <w:rFonts w:ascii="Kristen ITC" w:hAnsi="Kristen ITC"/>
                <w:sz w:val="20"/>
                <w:szCs w:val="20"/>
              </w:rPr>
            </w:pPr>
            <w:r w:rsidRPr="00DE63EA">
              <w:rPr>
                <w:rFonts w:ascii="Kristen ITC" w:hAnsi="Kristen ITC"/>
                <w:sz w:val="20"/>
                <w:szCs w:val="20"/>
              </w:rPr>
              <w:t>Mary said I thought you weren’t going to the game</w:t>
            </w:r>
          </w:p>
        </w:tc>
        <w:tc>
          <w:tcPr>
            <w:tcW w:w="2659" w:type="dxa"/>
          </w:tcPr>
          <w:p w:rsidR="008B28C6" w:rsidRPr="00DE63EA" w:rsidRDefault="004346C4">
            <w:pPr>
              <w:rPr>
                <w:rFonts w:ascii="Kristen ITC" w:hAnsi="Kristen ITC"/>
                <w:sz w:val="20"/>
                <w:szCs w:val="20"/>
              </w:rPr>
            </w:pPr>
            <w:r w:rsidRPr="00DE63EA">
              <w:rPr>
                <w:rFonts w:ascii="Kristen ITC" w:hAnsi="Kristen ITC"/>
                <w:sz w:val="20"/>
                <w:szCs w:val="20"/>
              </w:rPr>
              <w:t xml:space="preserve">Underline the subject, and circle the correct verb. </w:t>
            </w:r>
          </w:p>
          <w:p w:rsidR="004346C4" w:rsidRPr="00DE63EA" w:rsidRDefault="004346C4">
            <w:pPr>
              <w:rPr>
                <w:rFonts w:ascii="Kristen ITC" w:hAnsi="Kristen ITC"/>
                <w:sz w:val="20"/>
                <w:szCs w:val="20"/>
              </w:rPr>
            </w:pPr>
          </w:p>
          <w:p w:rsidR="004346C4" w:rsidRPr="00DE63EA" w:rsidRDefault="004346C4">
            <w:pPr>
              <w:rPr>
                <w:rFonts w:ascii="Kristen ITC" w:hAnsi="Kristen ITC"/>
                <w:sz w:val="20"/>
                <w:szCs w:val="20"/>
              </w:rPr>
            </w:pPr>
            <w:r w:rsidRPr="00DE63EA">
              <w:rPr>
                <w:rFonts w:ascii="Kristen ITC" w:hAnsi="Kristen ITC"/>
                <w:sz w:val="20"/>
                <w:szCs w:val="20"/>
              </w:rPr>
              <w:t>None of my friends (has, have) been to Mexico.</w:t>
            </w:r>
          </w:p>
        </w:tc>
        <w:tc>
          <w:tcPr>
            <w:tcW w:w="2659" w:type="dxa"/>
          </w:tcPr>
          <w:p w:rsidR="00770280" w:rsidRPr="00DE63EA" w:rsidRDefault="00DE63EA" w:rsidP="00DE63EA">
            <w:pPr>
              <w:rPr>
                <w:rFonts w:ascii="Kristen ITC" w:hAnsi="Kristen ITC"/>
                <w:sz w:val="20"/>
                <w:szCs w:val="20"/>
              </w:rPr>
            </w:pPr>
            <w:r w:rsidRPr="00DE63EA">
              <w:rPr>
                <w:rFonts w:ascii="Kristen ITC" w:hAnsi="Kristen ITC"/>
                <w:sz w:val="20"/>
                <w:szCs w:val="20"/>
              </w:rPr>
              <w:t xml:space="preserve">Punctuate the following dialogue correctly: </w:t>
            </w:r>
          </w:p>
          <w:p w:rsidR="00DE63EA" w:rsidRPr="00DE63EA" w:rsidRDefault="00DE63EA" w:rsidP="00DE63EA">
            <w:pPr>
              <w:rPr>
                <w:rFonts w:ascii="Kristen ITC" w:hAnsi="Kristen ITC"/>
                <w:sz w:val="20"/>
                <w:szCs w:val="20"/>
              </w:rPr>
            </w:pPr>
          </w:p>
          <w:p w:rsidR="00DE63EA" w:rsidRPr="00DE63EA" w:rsidRDefault="00DE63EA" w:rsidP="00DE63EA">
            <w:pPr>
              <w:rPr>
                <w:rFonts w:ascii="Kristen ITC" w:hAnsi="Kristen ITC"/>
                <w:sz w:val="20"/>
                <w:szCs w:val="20"/>
              </w:rPr>
            </w:pPr>
            <w:r w:rsidRPr="00DE63EA">
              <w:rPr>
                <w:rFonts w:ascii="Kristen ITC" w:hAnsi="Kristen ITC"/>
                <w:sz w:val="20"/>
                <w:szCs w:val="20"/>
              </w:rPr>
              <w:t xml:space="preserve">Do you have a dog he asked </w:t>
            </w:r>
          </w:p>
          <w:p w:rsidR="00DE63EA" w:rsidRPr="00DE63EA" w:rsidRDefault="00DE63EA" w:rsidP="00DE63EA">
            <w:pPr>
              <w:rPr>
                <w:rFonts w:ascii="Kristen ITC" w:hAnsi="Kristen ITC"/>
                <w:sz w:val="20"/>
                <w:szCs w:val="20"/>
              </w:rPr>
            </w:pPr>
          </w:p>
          <w:p w:rsidR="00DE63EA" w:rsidRPr="00DE63EA" w:rsidRDefault="00DE63EA" w:rsidP="00DE63EA">
            <w:pPr>
              <w:rPr>
                <w:rFonts w:ascii="Kristen ITC" w:hAnsi="Kristen ITC"/>
                <w:sz w:val="20"/>
                <w:szCs w:val="20"/>
              </w:rPr>
            </w:pPr>
          </w:p>
        </w:tc>
        <w:tc>
          <w:tcPr>
            <w:tcW w:w="2659" w:type="dxa"/>
          </w:tcPr>
          <w:p w:rsidR="00C033B0" w:rsidRPr="00DE63EA" w:rsidRDefault="007D2CD9">
            <w:pPr>
              <w:rPr>
                <w:rFonts w:ascii="Kristen ITC" w:hAnsi="Kristen ITC"/>
                <w:sz w:val="20"/>
                <w:szCs w:val="20"/>
              </w:rPr>
            </w:pPr>
            <w:r w:rsidRPr="00DE63EA">
              <w:rPr>
                <w:rFonts w:ascii="Kristen ITC" w:hAnsi="Kristen ITC"/>
                <w:sz w:val="20"/>
                <w:szCs w:val="20"/>
              </w:rPr>
              <w:t xml:space="preserve">Underline the subject once, and the verb(s) twice: </w:t>
            </w:r>
          </w:p>
          <w:p w:rsidR="007D2CD9" w:rsidRPr="00DE63EA" w:rsidRDefault="007D2CD9">
            <w:pPr>
              <w:rPr>
                <w:rFonts w:ascii="Kristen ITC" w:hAnsi="Kristen ITC"/>
                <w:sz w:val="20"/>
                <w:szCs w:val="20"/>
              </w:rPr>
            </w:pPr>
          </w:p>
          <w:p w:rsidR="007D2CD9" w:rsidRPr="00DE63EA" w:rsidRDefault="007D2CD9">
            <w:pPr>
              <w:rPr>
                <w:rFonts w:ascii="Kristen ITC" w:hAnsi="Kristen ITC"/>
                <w:sz w:val="20"/>
                <w:szCs w:val="20"/>
              </w:rPr>
            </w:pPr>
            <w:r w:rsidRPr="00DE63EA">
              <w:rPr>
                <w:rFonts w:ascii="Kristen ITC" w:hAnsi="Kristen ITC"/>
                <w:sz w:val="20"/>
                <w:szCs w:val="20"/>
              </w:rPr>
              <w:t xml:space="preserve">They are talking about what happened last night. </w:t>
            </w:r>
          </w:p>
        </w:tc>
        <w:tc>
          <w:tcPr>
            <w:tcW w:w="2660" w:type="dxa"/>
          </w:tcPr>
          <w:p w:rsidR="00C033B0" w:rsidRPr="00DE63EA" w:rsidRDefault="00AE6E58">
            <w:pPr>
              <w:rPr>
                <w:rFonts w:ascii="Kristen ITC" w:hAnsi="Kristen ITC"/>
                <w:sz w:val="20"/>
                <w:szCs w:val="20"/>
              </w:rPr>
            </w:pPr>
            <w:r w:rsidRPr="00DE63EA">
              <w:rPr>
                <w:rFonts w:ascii="Kristen ITC" w:hAnsi="Kristen ITC"/>
                <w:sz w:val="20"/>
                <w:szCs w:val="20"/>
              </w:rPr>
              <w:t xml:space="preserve">Give an example of a complex sentence. </w:t>
            </w: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tc>
      </w:tr>
      <w:tr w:rsidR="00C033B0" w:rsidTr="00DE63EA">
        <w:trPr>
          <w:trHeight w:val="2570"/>
        </w:trPr>
        <w:tc>
          <w:tcPr>
            <w:tcW w:w="2659" w:type="dxa"/>
          </w:tcPr>
          <w:p w:rsidR="00270131" w:rsidRPr="00DE63EA" w:rsidRDefault="00270131">
            <w:pPr>
              <w:rPr>
                <w:rFonts w:ascii="Kristen ITC" w:hAnsi="Kristen ITC"/>
                <w:sz w:val="20"/>
                <w:szCs w:val="20"/>
              </w:rPr>
            </w:pPr>
            <w:r w:rsidRPr="00DE63EA">
              <w:rPr>
                <w:rFonts w:ascii="Kristen ITC" w:hAnsi="Kristen ITC"/>
                <w:sz w:val="20"/>
                <w:szCs w:val="20"/>
              </w:rPr>
              <w:t xml:space="preserve">Give an example of a simple sentence. </w:t>
            </w: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tc>
        <w:tc>
          <w:tcPr>
            <w:tcW w:w="2659" w:type="dxa"/>
          </w:tcPr>
          <w:p w:rsidR="00770280" w:rsidRPr="00DE63EA" w:rsidRDefault="004346C4">
            <w:pPr>
              <w:rPr>
                <w:rFonts w:ascii="Kristen ITC" w:hAnsi="Kristen ITC"/>
                <w:sz w:val="20"/>
                <w:szCs w:val="20"/>
              </w:rPr>
            </w:pPr>
            <w:r w:rsidRPr="00DE63EA">
              <w:rPr>
                <w:rFonts w:ascii="Kristen ITC" w:hAnsi="Kristen ITC"/>
                <w:sz w:val="20"/>
                <w:szCs w:val="20"/>
              </w:rPr>
              <w:t xml:space="preserve">Punctuate the following dialogue correctly. </w:t>
            </w:r>
          </w:p>
          <w:p w:rsidR="004346C4" w:rsidRPr="00DE63EA" w:rsidRDefault="004346C4">
            <w:pPr>
              <w:rPr>
                <w:rFonts w:ascii="Kristen ITC" w:hAnsi="Kristen ITC"/>
                <w:sz w:val="20"/>
                <w:szCs w:val="20"/>
              </w:rPr>
            </w:pPr>
          </w:p>
          <w:p w:rsidR="004346C4" w:rsidRPr="00DE63EA" w:rsidRDefault="004346C4">
            <w:pPr>
              <w:rPr>
                <w:rFonts w:ascii="Kristen ITC" w:hAnsi="Kristen ITC"/>
                <w:sz w:val="20"/>
                <w:szCs w:val="20"/>
              </w:rPr>
            </w:pPr>
            <w:r w:rsidRPr="00DE63EA">
              <w:rPr>
                <w:rFonts w:ascii="Kristen ITC" w:hAnsi="Kristen ITC"/>
                <w:sz w:val="20"/>
                <w:szCs w:val="20"/>
              </w:rPr>
              <w:t xml:space="preserve">If you’re coming to the party tonight she replied bring some chips </w:t>
            </w:r>
          </w:p>
        </w:tc>
        <w:tc>
          <w:tcPr>
            <w:tcW w:w="2659" w:type="dxa"/>
          </w:tcPr>
          <w:p w:rsidR="00C033B0" w:rsidRPr="00DE63EA" w:rsidRDefault="00DE63EA">
            <w:pPr>
              <w:rPr>
                <w:rFonts w:ascii="Kristen ITC" w:hAnsi="Kristen ITC"/>
                <w:sz w:val="20"/>
                <w:szCs w:val="20"/>
              </w:rPr>
            </w:pPr>
            <w:r w:rsidRPr="00DE63EA">
              <w:rPr>
                <w:rFonts w:ascii="Kristen ITC" w:hAnsi="Kristen ITC"/>
                <w:sz w:val="20"/>
                <w:szCs w:val="20"/>
              </w:rPr>
              <w:t>Underline the subject, and circle the correct verb.</w:t>
            </w:r>
          </w:p>
          <w:p w:rsidR="00DE63EA" w:rsidRPr="00DE63EA" w:rsidRDefault="00DE63EA">
            <w:pPr>
              <w:rPr>
                <w:rFonts w:ascii="Kristen ITC" w:hAnsi="Kristen ITC"/>
                <w:sz w:val="20"/>
                <w:szCs w:val="20"/>
              </w:rPr>
            </w:pPr>
          </w:p>
          <w:p w:rsidR="00DE63EA" w:rsidRPr="00DE63EA" w:rsidRDefault="00DE63EA">
            <w:pPr>
              <w:rPr>
                <w:rFonts w:ascii="Kristen ITC" w:hAnsi="Kristen ITC"/>
                <w:sz w:val="20"/>
                <w:szCs w:val="20"/>
              </w:rPr>
            </w:pPr>
            <w:r w:rsidRPr="00DE63EA">
              <w:rPr>
                <w:rFonts w:ascii="Kristen ITC" w:hAnsi="Kristen ITC"/>
                <w:sz w:val="20"/>
                <w:szCs w:val="20"/>
              </w:rPr>
              <w:t>Everything in that grocery store (is, are) fresh.</w:t>
            </w:r>
          </w:p>
        </w:tc>
        <w:tc>
          <w:tcPr>
            <w:tcW w:w="2659" w:type="dxa"/>
          </w:tcPr>
          <w:p w:rsidR="00DE63EA" w:rsidRPr="00DE63EA" w:rsidRDefault="00DE63EA">
            <w:pPr>
              <w:rPr>
                <w:rFonts w:ascii="Kristen ITC" w:hAnsi="Kristen ITC"/>
                <w:sz w:val="20"/>
                <w:szCs w:val="20"/>
              </w:rPr>
            </w:pPr>
            <w:r w:rsidRPr="00DE63EA">
              <w:rPr>
                <w:rFonts w:ascii="Kristen ITC" w:hAnsi="Kristen ITC"/>
                <w:sz w:val="20"/>
                <w:szCs w:val="20"/>
              </w:rPr>
              <w:t>Underline the subject, and circle the correct verb.</w:t>
            </w:r>
          </w:p>
          <w:p w:rsidR="00DE63EA" w:rsidRPr="00DE63EA" w:rsidRDefault="00DE63EA">
            <w:pPr>
              <w:rPr>
                <w:rFonts w:ascii="Kristen ITC" w:hAnsi="Kristen ITC"/>
                <w:sz w:val="20"/>
                <w:szCs w:val="20"/>
              </w:rPr>
            </w:pPr>
          </w:p>
          <w:p w:rsidR="00DE63EA" w:rsidRPr="00DE63EA" w:rsidRDefault="00DE63EA">
            <w:pPr>
              <w:rPr>
                <w:rFonts w:ascii="Kristen ITC" w:hAnsi="Kristen ITC"/>
                <w:sz w:val="20"/>
                <w:szCs w:val="20"/>
              </w:rPr>
            </w:pPr>
            <w:r w:rsidRPr="00DE63EA">
              <w:rPr>
                <w:rFonts w:ascii="Kristen ITC" w:hAnsi="Kristen ITC"/>
                <w:sz w:val="20"/>
                <w:szCs w:val="20"/>
              </w:rPr>
              <w:t>Nobody (has, have) won the lotto yet.</w:t>
            </w:r>
          </w:p>
        </w:tc>
        <w:tc>
          <w:tcPr>
            <w:tcW w:w="2660" w:type="dxa"/>
          </w:tcPr>
          <w:p w:rsidR="00C033B0" w:rsidRPr="00DE63EA" w:rsidRDefault="00AE6E58">
            <w:pPr>
              <w:rPr>
                <w:rFonts w:ascii="Kristen ITC" w:hAnsi="Kristen ITC"/>
                <w:sz w:val="20"/>
                <w:szCs w:val="20"/>
              </w:rPr>
            </w:pPr>
            <w:r w:rsidRPr="00DE63EA">
              <w:rPr>
                <w:rFonts w:ascii="Kristen ITC" w:hAnsi="Kristen ITC"/>
                <w:sz w:val="20"/>
                <w:szCs w:val="20"/>
              </w:rPr>
              <w:t xml:space="preserve">List the 3 requirements of a complete sentence. </w:t>
            </w:r>
          </w:p>
        </w:tc>
      </w:tr>
      <w:tr w:rsidR="00C033B0" w:rsidTr="00DE63EA">
        <w:trPr>
          <w:trHeight w:val="2927"/>
        </w:trPr>
        <w:tc>
          <w:tcPr>
            <w:tcW w:w="2659" w:type="dxa"/>
          </w:tcPr>
          <w:p w:rsidR="00C033B0" w:rsidRPr="00DE63EA" w:rsidRDefault="00770280">
            <w:pPr>
              <w:rPr>
                <w:rFonts w:ascii="Kristen ITC" w:hAnsi="Kristen ITC"/>
                <w:sz w:val="16"/>
                <w:szCs w:val="20"/>
              </w:rPr>
            </w:pPr>
            <w:r w:rsidRPr="00DE63EA">
              <w:rPr>
                <w:rFonts w:ascii="Kristen ITC" w:hAnsi="Kristen ITC"/>
                <w:sz w:val="16"/>
                <w:szCs w:val="20"/>
              </w:rPr>
              <w:t xml:space="preserve">Combine the following sentences: She said she didn’t want to go to the mall. I told her we were going to the mall anyway. </w:t>
            </w:r>
          </w:p>
          <w:p w:rsidR="00770280" w:rsidRPr="00DE63EA" w:rsidRDefault="00770280">
            <w:pPr>
              <w:rPr>
                <w:rFonts w:ascii="Kristen ITC" w:hAnsi="Kristen ITC"/>
                <w:sz w:val="20"/>
                <w:szCs w:val="20"/>
              </w:rPr>
            </w:pPr>
          </w:p>
          <w:p w:rsidR="00C033B0" w:rsidRPr="00DE63EA" w:rsidRDefault="00C033B0">
            <w:pPr>
              <w:rPr>
                <w:rFonts w:ascii="Kristen ITC" w:hAnsi="Kristen ITC"/>
                <w:sz w:val="20"/>
                <w:szCs w:val="20"/>
              </w:rPr>
            </w:pPr>
          </w:p>
          <w:p w:rsidR="00270131" w:rsidRPr="00DE63EA" w:rsidRDefault="00270131">
            <w:pPr>
              <w:rPr>
                <w:rFonts w:ascii="Kristen ITC" w:hAnsi="Kristen ITC"/>
                <w:sz w:val="20"/>
                <w:szCs w:val="20"/>
              </w:rPr>
            </w:pPr>
          </w:p>
          <w:p w:rsidR="00C033B0" w:rsidRPr="00DE63EA" w:rsidRDefault="00C033B0">
            <w:pPr>
              <w:rPr>
                <w:rFonts w:ascii="Kristen ITC" w:hAnsi="Kristen ITC"/>
                <w:sz w:val="20"/>
                <w:szCs w:val="20"/>
              </w:rPr>
            </w:pPr>
          </w:p>
          <w:p w:rsidR="00C033B0" w:rsidRPr="00DE63EA" w:rsidRDefault="00C033B0">
            <w:pPr>
              <w:rPr>
                <w:rFonts w:ascii="Kristen ITC" w:hAnsi="Kristen ITC"/>
                <w:sz w:val="20"/>
                <w:szCs w:val="20"/>
              </w:rPr>
            </w:pPr>
          </w:p>
        </w:tc>
        <w:tc>
          <w:tcPr>
            <w:tcW w:w="2659" w:type="dxa"/>
          </w:tcPr>
          <w:p w:rsidR="00C033B0" w:rsidRPr="00DE63EA" w:rsidRDefault="00DE63EA" w:rsidP="004346C4">
            <w:pPr>
              <w:rPr>
                <w:rFonts w:ascii="Kristen ITC" w:hAnsi="Kristen ITC"/>
                <w:sz w:val="20"/>
                <w:szCs w:val="20"/>
              </w:rPr>
            </w:pPr>
            <w:r w:rsidRPr="00DE63EA">
              <w:rPr>
                <w:rFonts w:ascii="Kristen ITC" w:hAnsi="Kristen ITC"/>
                <w:sz w:val="20"/>
                <w:szCs w:val="20"/>
              </w:rPr>
              <w:t>Underline the subject, and circle the correct verb.</w:t>
            </w:r>
          </w:p>
          <w:p w:rsidR="00DE63EA" w:rsidRPr="00DE63EA" w:rsidRDefault="00DE63EA" w:rsidP="004346C4">
            <w:pPr>
              <w:rPr>
                <w:rFonts w:ascii="Kristen ITC" w:hAnsi="Kristen ITC"/>
                <w:sz w:val="20"/>
                <w:szCs w:val="20"/>
              </w:rPr>
            </w:pPr>
          </w:p>
          <w:p w:rsidR="00DE63EA" w:rsidRPr="00DE63EA" w:rsidRDefault="00DE63EA" w:rsidP="004346C4">
            <w:pPr>
              <w:rPr>
                <w:rFonts w:ascii="Kristen ITC" w:hAnsi="Kristen ITC"/>
                <w:sz w:val="20"/>
                <w:szCs w:val="20"/>
              </w:rPr>
            </w:pPr>
            <w:r w:rsidRPr="00DE63EA">
              <w:rPr>
                <w:rFonts w:ascii="Kristen ITC" w:hAnsi="Kristen ITC"/>
                <w:sz w:val="20"/>
                <w:szCs w:val="20"/>
              </w:rPr>
              <w:t>(Has, Have) anyone confessed to stealing the printer?</w:t>
            </w:r>
          </w:p>
        </w:tc>
        <w:tc>
          <w:tcPr>
            <w:tcW w:w="2659" w:type="dxa"/>
          </w:tcPr>
          <w:p w:rsidR="00C033B0" w:rsidRPr="00DE63EA" w:rsidRDefault="00DE63EA">
            <w:pPr>
              <w:rPr>
                <w:rFonts w:ascii="Kristen ITC" w:hAnsi="Kristen ITC"/>
                <w:sz w:val="20"/>
                <w:szCs w:val="20"/>
              </w:rPr>
            </w:pPr>
            <w:r w:rsidRPr="00DE63EA">
              <w:rPr>
                <w:rFonts w:ascii="Kristen ITC" w:hAnsi="Kristen ITC"/>
                <w:sz w:val="20"/>
                <w:szCs w:val="20"/>
              </w:rPr>
              <w:t xml:space="preserve">Punctuate the following dialogue correctly. </w:t>
            </w:r>
          </w:p>
          <w:p w:rsidR="00DE63EA" w:rsidRPr="00DE63EA" w:rsidRDefault="00DE63EA">
            <w:pPr>
              <w:rPr>
                <w:rFonts w:ascii="Kristen ITC" w:hAnsi="Kristen ITC"/>
                <w:sz w:val="20"/>
                <w:szCs w:val="20"/>
              </w:rPr>
            </w:pPr>
          </w:p>
          <w:p w:rsidR="00DE63EA" w:rsidRPr="00DE63EA" w:rsidRDefault="00DE63EA">
            <w:pPr>
              <w:rPr>
                <w:rFonts w:ascii="Kristen ITC" w:hAnsi="Kristen ITC"/>
                <w:sz w:val="20"/>
                <w:szCs w:val="20"/>
              </w:rPr>
            </w:pPr>
            <w:r w:rsidRPr="00DE63EA">
              <w:rPr>
                <w:rFonts w:ascii="Kristen ITC" w:hAnsi="Kristen ITC"/>
                <w:sz w:val="20"/>
                <w:szCs w:val="20"/>
              </w:rPr>
              <w:t xml:space="preserve">Where are you going he asked I need to ask you something </w:t>
            </w:r>
          </w:p>
        </w:tc>
        <w:tc>
          <w:tcPr>
            <w:tcW w:w="2659" w:type="dxa"/>
          </w:tcPr>
          <w:p w:rsidR="00C033B0" w:rsidRPr="00DE63EA" w:rsidRDefault="004346C4">
            <w:pPr>
              <w:rPr>
                <w:rFonts w:ascii="Kristen ITC" w:hAnsi="Kristen ITC"/>
                <w:sz w:val="20"/>
                <w:szCs w:val="20"/>
              </w:rPr>
            </w:pPr>
            <w:r w:rsidRPr="00DE63EA">
              <w:rPr>
                <w:rFonts w:ascii="Kristen ITC" w:hAnsi="Kristen ITC"/>
                <w:sz w:val="20"/>
                <w:szCs w:val="20"/>
              </w:rPr>
              <w:t xml:space="preserve">Punctuate the following complex sentence correctly </w:t>
            </w:r>
          </w:p>
          <w:p w:rsidR="004346C4" w:rsidRPr="00DE63EA" w:rsidRDefault="004346C4">
            <w:pPr>
              <w:rPr>
                <w:rFonts w:ascii="Kristen ITC" w:hAnsi="Kristen ITC"/>
                <w:sz w:val="20"/>
                <w:szCs w:val="20"/>
              </w:rPr>
            </w:pPr>
          </w:p>
          <w:p w:rsidR="004346C4" w:rsidRPr="00DE63EA" w:rsidRDefault="004346C4">
            <w:pPr>
              <w:rPr>
                <w:rFonts w:ascii="Kristen ITC" w:hAnsi="Kristen ITC"/>
                <w:sz w:val="20"/>
                <w:szCs w:val="20"/>
              </w:rPr>
            </w:pPr>
            <w:r w:rsidRPr="00DE63EA">
              <w:rPr>
                <w:rFonts w:ascii="Kristen ITC" w:hAnsi="Kristen ITC"/>
                <w:sz w:val="20"/>
                <w:szCs w:val="20"/>
              </w:rPr>
              <w:t xml:space="preserve">Since you’re getting ready to leave turn the lights off </w:t>
            </w:r>
          </w:p>
        </w:tc>
        <w:tc>
          <w:tcPr>
            <w:tcW w:w="2660" w:type="dxa"/>
          </w:tcPr>
          <w:p w:rsidR="00770280" w:rsidRPr="00DE63EA" w:rsidRDefault="004346C4">
            <w:pPr>
              <w:rPr>
                <w:rFonts w:ascii="Kristen ITC" w:hAnsi="Kristen ITC"/>
                <w:sz w:val="20"/>
                <w:szCs w:val="20"/>
              </w:rPr>
            </w:pPr>
            <w:r w:rsidRPr="00DE63EA">
              <w:rPr>
                <w:rFonts w:ascii="Kristen ITC" w:hAnsi="Kristen ITC"/>
                <w:sz w:val="20"/>
                <w:szCs w:val="20"/>
              </w:rPr>
              <w:t xml:space="preserve">Create a compound, imperative sentence. </w:t>
            </w:r>
          </w:p>
        </w:tc>
      </w:tr>
    </w:tbl>
    <w:p w:rsidR="00C033B0" w:rsidRPr="00270131" w:rsidRDefault="00C033B0">
      <w:pPr>
        <w:rPr>
          <w:rFonts w:ascii="Bodoni MT Black" w:hAnsi="Bodoni MT Black"/>
          <w:sz w:val="20"/>
          <w:szCs w:val="20"/>
        </w:rPr>
      </w:pPr>
      <w:r w:rsidRPr="00270131">
        <w:rPr>
          <w:rFonts w:ascii="Bodoni MT Black" w:hAnsi="Bodoni MT Black"/>
          <w:sz w:val="20"/>
          <w:szCs w:val="20"/>
        </w:rPr>
        <w:t xml:space="preserve">Directions:  Complete one answer on your own chart. When you are finished, you must visit each person in the classroom AT LEAST ONCE to answer one of the questions. Be sure they’re correct before they write anything down! Finally, have them initial the box to show who answered the question. </w:t>
      </w:r>
    </w:p>
    <w:p w:rsidR="00C033B0" w:rsidRPr="00270131" w:rsidRDefault="00C033B0" w:rsidP="00C033B0">
      <w:pPr>
        <w:jc w:val="right"/>
        <w:rPr>
          <w:sz w:val="20"/>
          <w:szCs w:val="20"/>
        </w:rPr>
      </w:pPr>
      <w:r w:rsidRPr="00270131">
        <w:rPr>
          <w:rFonts w:ascii="Bodoni MT Black" w:hAnsi="Bodoni MT Black"/>
          <w:sz w:val="20"/>
          <w:szCs w:val="20"/>
        </w:rPr>
        <w:t>Name</w:t>
      </w:r>
      <w:r w:rsidRPr="00270131">
        <w:rPr>
          <w:sz w:val="20"/>
          <w:szCs w:val="20"/>
        </w:rPr>
        <w:t>__________________________________________________</w:t>
      </w:r>
    </w:p>
    <w:sectPr w:rsidR="00C033B0" w:rsidRPr="00270131" w:rsidSect="00C033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0"/>
    <w:rsid w:val="00270131"/>
    <w:rsid w:val="004346C4"/>
    <w:rsid w:val="005707F8"/>
    <w:rsid w:val="00606A42"/>
    <w:rsid w:val="007003CB"/>
    <w:rsid w:val="00770280"/>
    <w:rsid w:val="007D2CD9"/>
    <w:rsid w:val="008B28C6"/>
    <w:rsid w:val="00AE6E58"/>
    <w:rsid w:val="00C033B0"/>
    <w:rsid w:val="00C53B1E"/>
    <w:rsid w:val="00DE63EA"/>
    <w:rsid w:val="00E7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42D8B-4E60-43C7-A3DE-C4C7EBCB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jdw</dc:creator>
  <cp:lastModifiedBy>Thompson, Laura - NMS, Language Arts</cp:lastModifiedBy>
  <cp:revision>2</cp:revision>
  <dcterms:created xsi:type="dcterms:W3CDTF">2013-11-06T14:55:00Z</dcterms:created>
  <dcterms:modified xsi:type="dcterms:W3CDTF">2013-11-06T14:55:00Z</dcterms:modified>
</cp:coreProperties>
</file>